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0F" w:rsidRDefault="0032150F" w:rsidP="0032150F">
      <w:pPr>
        <w:rPr>
          <w:rFonts w:cs="Simplified Arabic"/>
          <w:b/>
          <w:bCs/>
          <w:sz w:val="32"/>
          <w:szCs w:val="32"/>
          <w:lang w:bidi="ar-IQ"/>
        </w:rPr>
      </w:pPr>
      <w:r>
        <w:rPr>
          <w:rFonts w:cs="Simplified Arabic"/>
          <w:b/>
          <w:bCs/>
          <w:sz w:val="32"/>
          <w:szCs w:val="32"/>
          <w:rtl/>
          <w:lang w:bidi="ar-IQ"/>
        </w:rPr>
        <w:t>جامعـة ديالــى                                    كلية التربية الاساسية</w:t>
      </w:r>
    </w:p>
    <w:p w:rsidR="0032150F" w:rsidRDefault="0032150F" w:rsidP="0032150F">
      <w:pPr>
        <w:rPr>
          <w:rFonts w:cs="Simplified Arabic"/>
          <w:b/>
          <w:bCs/>
          <w:sz w:val="32"/>
          <w:szCs w:val="32"/>
          <w:rtl/>
          <w:lang w:bidi="ar-IQ"/>
        </w:rPr>
      </w:pPr>
      <w:r>
        <w:rPr>
          <w:rFonts w:cs="Simplified Arabic"/>
          <w:b/>
          <w:bCs/>
          <w:sz w:val="32"/>
          <w:szCs w:val="32"/>
          <w:rtl/>
          <w:lang w:bidi="ar-IQ"/>
        </w:rPr>
        <w:t>قســم التاريــخ                                    م.د اشراق عيسى عبد</w:t>
      </w:r>
    </w:p>
    <w:p w:rsidR="0032150F" w:rsidRDefault="0032150F" w:rsidP="0032150F">
      <w:pPr>
        <w:rPr>
          <w:rFonts w:cs="Simplified Arabic"/>
          <w:b/>
          <w:bCs/>
          <w:sz w:val="32"/>
          <w:szCs w:val="32"/>
          <w:rtl/>
          <w:lang w:bidi="ar-IQ"/>
        </w:rPr>
      </w:pPr>
      <w:r>
        <w:rPr>
          <w:rFonts w:cs="Simplified Arabic"/>
          <w:b/>
          <w:bCs/>
          <w:sz w:val="32"/>
          <w:szCs w:val="32"/>
          <w:rtl/>
          <w:lang w:bidi="ar-IQ"/>
        </w:rPr>
        <w:t xml:space="preserve">          "  الجـودة الشاملــة في التعليــم العالــي "</w:t>
      </w:r>
    </w:p>
    <w:p w:rsidR="0032150F" w:rsidRDefault="0032150F" w:rsidP="0032150F">
      <w:pPr>
        <w:jc w:val="lowKashida"/>
        <w:rPr>
          <w:rFonts w:cs="Simplified Arabic"/>
          <w:b/>
          <w:bCs/>
          <w:sz w:val="32"/>
          <w:szCs w:val="32"/>
          <w:rtl/>
          <w:lang w:bidi="ar-IQ"/>
        </w:rPr>
      </w:pPr>
      <w:r>
        <w:rPr>
          <w:rFonts w:cs="Simplified Arabic"/>
          <w:b/>
          <w:bCs/>
          <w:sz w:val="32"/>
          <w:szCs w:val="32"/>
          <w:rtl/>
        </w:rPr>
        <w:t xml:space="preserve">تمثل مؤسسات التعليم الجامعي بجميع أشكالها وأنماطها قمة الهرم التعليمي في جميع أنظمة التعليم في العالم، ومن المتعارف عليه في الأوساط الأكاديمية أن للجامعة ثلاثة وظائف رئيسية هي: التدريس، والبحث العلمي، وخدمة المجتمع ومن بين هذه الوظائف يبرز التدريس والبحث العلمي على أنهما الأكثر أهمية وحيوية .          </w:t>
      </w:r>
    </w:p>
    <w:p w:rsidR="0032150F" w:rsidRDefault="0032150F" w:rsidP="0032150F">
      <w:pPr>
        <w:jc w:val="lowKashida"/>
        <w:rPr>
          <w:rFonts w:cs="Simplified Arabic"/>
          <w:b/>
          <w:bCs/>
          <w:sz w:val="32"/>
          <w:szCs w:val="32"/>
          <w:rtl/>
        </w:rPr>
      </w:pPr>
      <w:r>
        <w:rPr>
          <w:rFonts w:cs="Simplified Arabic"/>
          <w:b/>
          <w:bCs/>
          <w:sz w:val="32"/>
          <w:szCs w:val="32"/>
          <w:rtl/>
        </w:rPr>
        <w:t xml:space="preserve">وتعتبر الجامعات محور الاتصال المعرفي والتقدم الثقافي والوعي العلمي والرقي الاجتماعي وتقع على عاتقها مسئولية تهيئة الكفاءات المهنية وترقية المناخ الأكاديمي، ومساندة الرغبات التعليمية ودفع الكفاءات العلمية إلى درجات الإبداع والإتقان والكشف والابتكار بما يعود على المجتمعات بالنفع، وعلى العالم بالآمال المنشودة لما تستلزم عمليات التقويم المستمر والموضوعي والواقعي السليم لكل من يعمل بالجامعة </w:t>
      </w:r>
    </w:p>
    <w:p w:rsidR="0032150F" w:rsidRDefault="0032150F" w:rsidP="0032150F">
      <w:pPr>
        <w:jc w:val="lowKashida"/>
        <w:rPr>
          <w:rFonts w:cs="Simplified Arabic"/>
          <w:b/>
          <w:bCs/>
          <w:sz w:val="32"/>
          <w:szCs w:val="32"/>
          <w:rtl/>
        </w:rPr>
      </w:pPr>
      <w:r>
        <w:rPr>
          <w:rFonts w:cs="Simplified Arabic"/>
          <w:b/>
          <w:bCs/>
          <w:sz w:val="32"/>
          <w:szCs w:val="32"/>
          <w:rtl/>
        </w:rPr>
        <w:t xml:space="preserve">وتعد كفاءة التدريس الجامعي أحد مكونات منظومة الجودة الشاملة التي يتم في ضوئها تقويم التعليم الجامعي، ويضمن قدرته على مواجهة تحديات المستقبل المتمثلة في الثورة التكنولوجية والمعلوماتية والمعرفية . </w:t>
      </w:r>
    </w:p>
    <w:p w:rsidR="0032150F" w:rsidRDefault="0032150F" w:rsidP="0032150F">
      <w:pPr>
        <w:jc w:val="lowKashida"/>
        <w:rPr>
          <w:rFonts w:cs="Simplified Arabic"/>
          <w:b/>
          <w:bCs/>
          <w:sz w:val="32"/>
          <w:szCs w:val="32"/>
          <w:rtl/>
        </w:rPr>
      </w:pPr>
      <w:r>
        <w:rPr>
          <w:rFonts w:cs="Simplified Arabic"/>
          <w:b/>
          <w:bCs/>
          <w:sz w:val="32"/>
          <w:szCs w:val="32"/>
          <w:rtl/>
        </w:rPr>
        <w:t xml:space="preserve">ونظراً  لهذه الأهمية الكبيرة لتطبيق الجودة الشاملة في التربية والتعليم ، تبنى التعليم العالي بجامعاته وكلياته ومعاهده هذا النظام . حيث إن ثقافة الجودة وبرامجها تؤدي إلى اشتراك كل فرد وإدارة ووحدة علمية وطلبة وعضو هيئة تدريس </w:t>
      </w:r>
      <w:r>
        <w:rPr>
          <w:rFonts w:cs="Simplified Arabic"/>
          <w:b/>
          <w:bCs/>
          <w:sz w:val="32"/>
          <w:szCs w:val="32"/>
          <w:rtl/>
        </w:rPr>
        <w:lastRenderedPageBreak/>
        <w:t xml:space="preserve">ليصبح جزءاً من هذا البرنامج ، ومن ثمّ فإن الجودة هي القوة الدافعة المطلوبة لدفع نظام التعليم الجامعي دفعاً فعالاً ليحقق أهدافه ورسالته المنوطة به من المجتمع والأطراف العديدة ذات الاهتمام بالتعليم . </w:t>
      </w:r>
    </w:p>
    <w:p w:rsidR="0032150F" w:rsidRDefault="0032150F" w:rsidP="0032150F">
      <w:pPr>
        <w:jc w:val="lowKashida"/>
        <w:rPr>
          <w:rFonts w:cs="Simplified Arabic"/>
          <w:b/>
          <w:bCs/>
          <w:sz w:val="32"/>
          <w:szCs w:val="32"/>
          <w:rtl/>
        </w:rPr>
      </w:pPr>
      <w:r>
        <w:rPr>
          <w:rFonts w:cs="Simplified Arabic"/>
          <w:b/>
          <w:bCs/>
          <w:sz w:val="32"/>
          <w:szCs w:val="32"/>
          <w:rtl/>
        </w:rPr>
        <w:t xml:space="preserve">وجودة التعليم العالي تعني قدرة المنتج التعليمي على تلبية متطلبات الطالب ، وسوق العمل والمجتمع وكافة الجهات الداخلية والخارجية المنتفعة ، إن تحقيق جودة التعليم يتطلب توجيه كل الموارد البشرية والسياسات والنظم والمناهج والعمليات والبنية التحتية من أجل خلق ظروف مواتية للابتكار والإبداع في ضمان تلبية المنتج التعليمي للمتطلبات التي تهيئ الطالب لبلوغ المستوى الذي نسعى جميعاً لبلوغه . </w:t>
      </w:r>
    </w:p>
    <w:p w:rsidR="0032150F" w:rsidRDefault="0032150F" w:rsidP="0032150F">
      <w:pPr>
        <w:jc w:val="lowKashida"/>
        <w:rPr>
          <w:rFonts w:cs="Simplified Arabic"/>
          <w:b/>
          <w:bCs/>
          <w:sz w:val="32"/>
          <w:szCs w:val="32"/>
          <w:rtl/>
        </w:rPr>
      </w:pPr>
      <w:r>
        <w:rPr>
          <w:rFonts w:cs="Simplified Arabic"/>
          <w:b/>
          <w:bCs/>
          <w:sz w:val="32"/>
          <w:szCs w:val="32"/>
          <w:rtl/>
        </w:rPr>
        <w:t xml:space="preserve"> ويعد عضو هيئة التدريس الجامعي، العنصر الأساسي والجوهري في العملية التعليمية لأنه يقود العمل التربوي والتعليمي، ويتعامل مع الطلاب مباشرة فيؤثر في تكوينهم العلمي والاجتماعي، ويعمل على تقدم المؤسسات وتطويرها وحمل أعباء رسالتها العلمية والعملية في خدمة المجتمع وتحقيق أهدافه ، وفي ضوء ذلك يجب الاهتمام بالأستاذ الجامعي من حيث التطوير والتقويم، ليواكب المستجدات العلمية في حقل تخصصه والجوانب التربوية وتكنولوجيا التعليم </w:t>
      </w:r>
    </w:p>
    <w:p w:rsidR="0032150F" w:rsidRDefault="0032150F" w:rsidP="0032150F">
      <w:pPr>
        <w:jc w:val="lowKashida"/>
        <w:rPr>
          <w:rFonts w:cs="Simplified Arabic"/>
          <w:b/>
          <w:bCs/>
          <w:sz w:val="32"/>
          <w:szCs w:val="32"/>
          <w:rtl/>
        </w:rPr>
      </w:pPr>
      <w:r>
        <w:rPr>
          <w:rFonts w:cs="Simplified Arabic"/>
          <w:b/>
          <w:bCs/>
          <w:sz w:val="32"/>
          <w:szCs w:val="32"/>
          <w:rtl/>
        </w:rPr>
        <w:t xml:space="preserve">وإن الاهتمام بأعضاء هيئة التدريس بكليات التربية وإعدادهم وتدريبهم يحتل مكانة كبيرة ، لأن عضو هيئة التدريس يسهم إسهاماً فاعلاً وأساسياً في تحقيق أهداف العملية التعليمية ، وإن نجاح التربية في بلوغ أهدافها التربوية والتعليمية ، وتحقيق دورها في تطوير الحياة ، يتوقفان على مقومات عديدة ، مثل  الاتجاهات التربوية لأعضاء هيئة التدريس ، وتوافقهم المهني ، وأهم الدورات التي يتلقونها </w:t>
      </w:r>
      <w:r>
        <w:rPr>
          <w:rFonts w:cs="Simplified Arabic"/>
          <w:b/>
          <w:bCs/>
          <w:sz w:val="32"/>
          <w:szCs w:val="32"/>
          <w:rtl/>
        </w:rPr>
        <w:lastRenderedPageBreak/>
        <w:t>خلال عملهم ، وكذلك الأمر تخصصاتهم إلى جانب التدريبات ، سواء أكانت تربوية أو غير تربوية .</w:t>
      </w:r>
    </w:p>
    <w:p w:rsidR="0032150F" w:rsidRDefault="0032150F" w:rsidP="0032150F">
      <w:pPr>
        <w:jc w:val="lowKashida"/>
        <w:rPr>
          <w:rFonts w:cs="Simplified Arabic"/>
          <w:b/>
          <w:bCs/>
          <w:sz w:val="32"/>
          <w:szCs w:val="32"/>
          <w:rtl/>
        </w:rPr>
      </w:pPr>
      <w:r>
        <w:rPr>
          <w:rFonts w:cs="Simplified Arabic"/>
          <w:b/>
          <w:bCs/>
          <w:sz w:val="32"/>
          <w:szCs w:val="32"/>
          <w:rtl/>
        </w:rPr>
        <w:t xml:space="preserve">ومن المعلوم أن الخصائص المعرفية أو المهنية والانفعالية وسمات الشخصية لعضو هيئة التدريس تؤدي دوراً أكثر فاعلية وكفاءة في العملية التعليمية، والذي يشكل أحد المداخل التربوية الهامة التي تؤثر في النتاج التحصيلي للطالب في تنمية فهم الذات الأكاديمي لديه. باعتباره أحد العناصر المستهدفة في العملية التعليمية، والمستفيد الأول لما يقدمه له معلمه من معرفة وقدوة ونموذج. </w:t>
      </w:r>
    </w:p>
    <w:p w:rsidR="0032150F" w:rsidRDefault="0032150F" w:rsidP="0032150F">
      <w:pPr>
        <w:jc w:val="lowKashida"/>
        <w:rPr>
          <w:rFonts w:cs="Simplified Arabic"/>
          <w:b/>
          <w:bCs/>
          <w:sz w:val="32"/>
          <w:szCs w:val="32"/>
          <w:rtl/>
        </w:rPr>
      </w:pPr>
      <w:r>
        <w:rPr>
          <w:rFonts w:cs="Simplified Arabic"/>
          <w:b/>
          <w:bCs/>
          <w:sz w:val="32"/>
          <w:szCs w:val="32"/>
          <w:rtl/>
        </w:rPr>
        <w:t xml:space="preserve">ويسعى ساسة التعليم العالي وعلماء التربية لتحقيق أهداف التعليم الجامعي بالصورة المثلى مثل: إعداد الشاب الجامعي القادر على فهم المعرفة والتعامل معها والاستفادة بها والبحث عنها بالطرق العلمية السليمة، والوعي بمشكلات المجتمع والعمل على حلها. من خلال العمل الدائم على تقويم المسيرة العلمية والتعليمية، مؤكدين أن الجامعة تسير بخطى ثابتة لتحقيق أهدافها في إعداد جيل متحرر من الجهل والخوف والتخلف، قوي بإيمانه بالله، قوي في بنيته وشخصيته وأخلاقه، معتز بوطنه وشعبه، متسلح بمنجزات العصر العلمية والفنية والتكنولوجية، ويعرف كيف يستخدمها. </w:t>
      </w:r>
    </w:p>
    <w:p w:rsidR="0032150F" w:rsidRDefault="0032150F" w:rsidP="0032150F">
      <w:pPr>
        <w:jc w:val="lowKashida"/>
        <w:rPr>
          <w:rFonts w:cs="Simplified Arabic"/>
          <w:b/>
          <w:bCs/>
          <w:sz w:val="32"/>
          <w:szCs w:val="32"/>
          <w:rtl/>
        </w:rPr>
      </w:pPr>
      <w:r>
        <w:rPr>
          <w:rFonts w:cs="Simplified Arabic"/>
          <w:b/>
          <w:bCs/>
          <w:sz w:val="32"/>
          <w:szCs w:val="32"/>
          <w:rtl/>
        </w:rPr>
        <w:t>وبما</w:t>
      </w:r>
      <w:r>
        <w:rPr>
          <w:rFonts w:cs="Simplified Arabic" w:hint="cs"/>
          <w:b/>
          <w:bCs/>
          <w:sz w:val="32"/>
          <w:szCs w:val="32"/>
          <w:lang w:bidi="ar-IQ"/>
        </w:rPr>
        <w:t xml:space="preserve"> </w:t>
      </w:r>
      <w:r>
        <w:rPr>
          <w:rFonts w:cs="Simplified Arabic"/>
          <w:b/>
          <w:bCs/>
          <w:sz w:val="32"/>
          <w:szCs w:val="32"/>
          <w:rtl/>
        </w:rPr>
        <w:t>أن</w:t>
      </w:r>
      <w:r>
        <w:rPr>
          <w:rFonts w:cs="Simplified Arabic" w:hint="cs"/>
          <w:b/>
          <w:bCs/>
          <w:sz w:val="32"/>
          <w:szCs w:val="32"/>
          <w:lang w:bidi="ar-IQ"/>
        </w:rPr>
        <w:t xml:space="preserve"> </w:t>
      </w:r>
      <w:r>
        <w:rPr>
          <w:rFonts w:cs="Simplified Arabic"/>
          <w:b/>
          <w:bCs/>
          <w:sz w:val="32"/>
          <w:szCs w:val="32"/>
          <w:rtl/>
        </w:rPr>
        <w:t>الجامعات</w:t>
      </w:r>
      <w:r>
        <w:rPr>
          <w:rFonts w:cs="Simplified Arabic" w:hint="cs"/>
          <w:b/>
          <w:bCs/>
          <w:sz w:val="32"/>
          <w:szCs w:val="32"/>
          <w:lang w:bidi="ar-IQ"/>
        </w:rPr>
        <w:t xml:space="preserve"> </w:t>
      </w:r>
      <w:r>
        <w:rPr>
          <w:rFonts w:cs="Simplified Arabic"/>
          <w:b/>
          <w:bCs/>
          <w:sz w:val="32"/>
          <w:szCs w:val="32"/>
          <w:rtl/>
        </w:rPr>
        <w:t>تعتبر</w:t>
      </w:r>
      <w:r>
        <w:rPr>
          <w:rFonts w:cs="Simplified Arabic" w:hint="cs"/>
          <w:b/>
          <w:bCs/>
          <w:sz w:val="32"/>
          <w:szCs w:val="32"/>
          <w:lang w:bidi="ar-IQ"/>
        </w:rPr>
        <w:t xml:space="preserve"> </w:t>
      </w:r>
      <w:r>
        <w:rPr>
          <w:rFonts w:cs="Simplified Arabic"/>
          <w:b/>
          <w:bCs/>
          <w:sz w:val="32"/>
          <w:szCs w:val="32"/>
          <w:rtl/>
        </w:rPr>
        <w:t>من</w:t>
      </w:r>
      <w:r>
        <w:rPr>
          <w:rFonts w:cs="Simplified Arabic" w:hint="cs"/>
          <w:b/>
          <w:bCs/>
          <w:sz w:val="32"/>
          <w:szCs w:val="32"/>
          <w:lang w:bidi="ar-IQ"/>
        </w:rPr>
        <w:t xml:space="preserve"> </w:t>
      </w:r>
      <w:r>
        <w:rPr>
          <w:rFonts w:cs="Simplified Arabic"/>
          <w:b/>
          <w:bCs/>
          <w:sz w:val="32"/>
          <w:szCs w:val="32"/>
          <w:rtl/>
        </w:rPr>
        <w:t>أهم</w:t>
      </w:r>
      <w:r>
        <w:rPr>
          <w:rFonts w:cs="Simplified Arabic" w:hint="cs"/>
          <w:b/>
          <w:bCs/>
          <w:sz w:val="32"/>
          <w:szCs w:val="32"/>
          <w:lang w:bidi="ar-IQ"/>
        </w:rPr>
        <w:t xml:space="preserve"> </w:t>
      </w:r>
      <w:r>
        <w:rPr>
          <w:rFonts w:cs="Simplified Arabic"/>
          <w:b/>
          <w:bCs/>
          <w:sz w:val="32"/>
          <w:szCs w:val="32"/>
          <w:rtl/>
        </w:rPr>
        <w:t>محاضن</w:t>
      </w:r>
      <w:r>
        <w:rPr>
          <w:rFonts w:cs="Simplified Arabic" w:hint="cs"/>
          <w:b/>
          <w:bCs/>
          <w:sz w:val="32"/>
          <w:szCs w:val="32"/>
          <w:lang w:bidi="ar-IQ"/>
        </w:rPr>
        <w:t xml:space="preserve"> </w:t>
      </w:r>
      <w:r>
        <w:rPr>
          <w:rFonts w:cs="Simplified Arabic"/>
          <w:b/>
          <w:bCs/>
          <w:sz w:val="32"/>
          <w:szCs w:val="32"/>
          <w:rtl/>
        </w:rPr>
        <w:t>إعداد</w:t>
      </w:r>
      <w:r>
        <w:rPr>
          <w:rFonts w:cs="Simplified Arabic" w:hint="cs"/>
          <w:b/>
          <w:bCs/>
          <w:sz w:val="32"/>
          <w:szCs w:val="32"/>
          <w:lang w:bidi="ar-IQ"/>
        </w:rPr>
        <w:t xml:space="preserve"> </w:t>
      </w:r>
      <w:r>
        <w:rPr>
          <w:rFonts w:cs="Simplified Arabic"/>
          <w:b/>
          <w:bCs/>
          <w:sz w:val="32"/>
          <w:szCs w:val="32"/>
          <w:rtl/>
        </w:rPr>
        <w:t>وتأهيل</w:t>
      </w:r>
      <w:r>
        <w:rPr>
          <w:rFonts w:cs="Simplified Arabic" w:hint="cs"/>
          <w:b/>
          <w:bCs/>
          <w:sz w:val="32"/>
          <w:szCs w:val="32"/>
          <w:lang w:bidi="ar-IQ"/>
        </w:rPr>
        <w:t xml:space="preserve"> </w:t>
      </w:r>
      <w:r>
        <w:rPr>
          <w:rFonts w:cs="Simplified Arabic"/>
          <w:b/>
          <w:bCs/>
          <w:sz w:val="32"/>
          <w:szCs w:val="32"/>
          <w:rtl/>
        </w:rPr>
        <w:t>الكوادر</w:t>
      </w:r>
      <w:r>
        <w:rPr>
          <w:rFonts w:cs="Simplified Arabic" w:hint="cs"/>
          <w:b/>
          <w:bCs/>
          <w:sz w:val="32"/>
          <w:szCs w:val="32"/>
          <w:lang w:bidi="ar-IQ"/>
        </w:rPr>
        <w:t xml:space="preserve"> </w:t>
      </w:r>
      <w:r>
        <w:rPr>
          <w:rFonts w:cs="Simplified Arabic"/>
          <w:b/>
          <w:bCs/>
          <w:sz w:val="32"/>
          <w:szCs w:val="32"/>
          <w:rtl/>
        </w:rPr>
        <w:t>البشرية</w:t>
      </w:r>
      <w:r>
        <w:rPr>
          <w:rFonts w:cs="Simplified Arabic" w:hint="cs"/>
          <w:b/>
          <w:bCs/>
          <w:sz w:val="32"/>
          <w:szCs w:val="32"/>
          <w:lang w:bidi="ar-IQ"/>
        </w:rPr>
        <w:t xml:space="preserve"> </w:t>
      </w:r>
      <w:r>
        <w:rPr>
          <w:rFonts w:cs="Simplified Arabic"/>
          <w:b/>
          <w:bCs/>
          <w:sz w:val="32"/>
          <w:szCs w:val="32"/>
          <w:rtl/>
        </w:rPr>
        <w:t>قبل</w:t>
      </w:r>
      <w:r>
        <w:rPr>
          <w:rFonts w:cs="Simplified Arabic" w:hint="cs"/>
          <w:b/>
          <w:bCs/>
          <w:sz w:val="32"/>
          <w:szCs w:val="32"/>
          <w:lang w:bidi="ar-IQ"/>
        </w:rPr>
        <w:t xml:space="preserve"> </w:t>
      </w:r>
      <w:r>
        <w:rPr>
          <w:rFonts w:cs="Simplified Arabic"/>
          <w:b/>
          <w:bCs/>
          <w:sz w:val="32"/>
          <w:szCs w:val="32"/>
          <w:rtl/>
        </w:rPr>
        <w:t>وأثناء الخدمة،</w:t>
      </w:r>
      <w:r>
        <w:rPr>
          <w:rFonts w:cs="Simplified Arabic" w:hint="cs"/>
          <w:b/>
          <w:bCs/>
          <w:sz w:val="32"/>
          <w:szCs w:val="32"/>
          <w:lang w:bidi="ar-IQ"/>
        </w:rPr>
        <w:t xml:space="preserve"> </w:t>
      </w:r>
      <w:r>
        <w:rPr>
          <w:rFonts w:cs="Simplified Arabic"/>
          <w:b/>
          <w:bCs/>
          <w:sz w:val="32"/>
          <w:szCs w:val="32"/>
          <w:rtl/>
        </w:rPr>
        <w:t>كان</w:t>
      </w:r>
      <w:r>
        <w:rPr>
          <w:rFonts w:cs="Simplified Arabic" w:hint="cs"/>
          <w:b/>
          <w:bCs/>
          <w:sz w:val="32"/>
          <w:szCs w:val="32"/>
          <w:lang w:bidi="ar-IQ"/>
        </w:rPr>
        <w:t xml:space="preserve"> </w:t>
      </w:r>
      <w:r>
        <w:rPr>
          <w:rFonts w:cs="Simplified Arabic"/>
          <w:b/>
          <w:bCs/>
          <w:sz w:val="32"/>
          <w:szCs w:val="32"/>
          <w:rtl/>
        </w:rPr>
        <w:t>لابد</w:t>
      </w:r>
      <w:r>
        <w:rPr>
          <w:rFonts w:cs="Simplified Arabic" w:hint="cs"/>
          <w:b/>
          <w:bCs/>
          <w:sz w:val="32"/>
          <w:szCs w:val="32"/>
          <w:lang w:bidi="ar-IQ"/>
        </w:rPr>
        <w:t xml:space="preserve"> </w:t>
      </w:r>
      <w:r>
        <w:rPr>
          <w:rFonts w:cs="Simplified Arabic"/>
          <w:b/>
          <w:bCs/>
          <w:sz w:val="32"/>
          <w:szCs w:val="32"/>
          <w:rtl/>
        </w:rPr>
        <w:t>من</w:t>
      </w:r>
      <w:r>
        <w:rPr>
          <w:rFonts w:cs="Simplified Arabic" w:hint="cs"/>
          <w:b/>
          <w:bCs/>
          <w:sz w:val="32"/>
          <w:szCs w:val="32"/>
          <w:lang w:bidi="ar-IQ"/>
        </w:rPr>
        <w:t xml:space="preserve"> </w:t>
      </w:r>
      <w:r>
        <w:rPr>
          <w:rFonts w:cs="Simplified Arabic"/>
          <w:b/>
          <w:bCs/>
          <w:sz w:val="32"/>
          <w:szCs w:val="32"/>
          <w:rtl/>
        </w:rPr>
        <w:t>الجامعات</w:t>
      </w:r>
      <w:r>
        <w:rPr>
          <w:rFonts w:cs="Simplified Arabic" w:hint="cs"/>
          <w:b/>
          <w:bCs/>
          <w:sz w:val="32"/>
          <w:szCs w:val="32"/>
          <w:lang w:bidi="ar-IQ"/>
        </w:rPr>
        <w:t xml:space="preserve"> </w:t>
      </w:r>
      <w:r>
        <w:rPr>
          <w:rFonts w:cs="Simplified Arabic"/>
          <w:b/>
          <w:bCs/>
          <w:sz w:val="32"/>
          <w:szCs w:val="32"/>
          <w:rtl/>
        </w:rPr>
        <w:t>من</w:t>
      </w:r>
      <w:r>
        <w:rPr>
          <w:rFonts w:cs="Simplified Arabic" w:hint="cs"/>
          <w:b/>
          <w:bCs/>
          <w:sz w:val="32"/>
          <w:szCs w:val="32"/>
          <w:lang w:bidi="ar-IQ"/>
        </w:rPr>
        <w:t xml:space="preserve"> </w:t>
      </w:r>
      <w:r>
        <w:rPr>
          <w:rFonts w:cs="Simplified Arabic"/>
          <w:b/>
          <w:bCs/>
          <w:sz w:val="32"/>
          <w:szCs w:val="32"/>
          <w:rtl/>
        </w:rPr>
        <w:t>أن</w:t>
      </w:r>
      <w:r>
        <w:rPr>
          <w:rFonts w:cs="Simplified Arabic" w:hint="cs"/>
          <w:b/>
          <w:bCs/>
          <w:sz w:val="32"/>
          <w:szCs w:val="32"/>
          <w:lang w:bidi="ar-IQ"/>
        </w:rPr>
        <w:t xml:space="preserve"> </w:t>
      </w:r>
      <w:r>
        <w:rPr>
          <w:rFonts w:cs="Simplified Arabic"/>
          <w:b/>
          <w:bCs/>
          <w:sz w:val="32"/>
          <w:szCs w:val="32"/>
          <w:rtl/>
        </w:rPr>
        <w:t>تسعي</w:t>
      </w:r>
      <w:r>
        <w:rPr>
          <w:rFonts w:cs="Simplified Arabic" w:hint="cs"/>
          <w:b/>
          <w:bCs/>
          <w:sz w:val="32"/>
          <w:szCs w:val="32"/>
          <w:lang w:bidi="ar-IQ"/>
        </w:rPr>
        <w:t xml:space="preserve"> </w:t>
      </w:r>
      <w:r>
        <w:rPr>
          <w:rFonts w:cs="Simplified Arabic"/>
          <w:b/>
          <w:bCs/>
          <w:sz w:val="32"/>
          <w:szCs w:val="32"/>
          <w:rtl/>
        </w:rPr>
        <w:t>دائما</w:t>
      </w:r>
      <w:r>
        <w:rPr>
          <w:rFonts w:cs="Simplified Arabic" w:hint="cs"/>
          <w:b/>
          <w:bCs/>
          <w:sz w:val="32"/>
          <w:szCs w:val="32"/>
          <w:lang w:bidi="ar-IQ"/>
        </w:rPr>
        <w:t xml:space="preserve"> </w:t>
      </w:r>
      <w:r>
        <w:rPr>
          <w:rFonts w:cs="Simplified Arabic"/>
          <w:b/>
          <w:bCs/>
          <w:sz w:val="32"/>
          <w:szCs w:val="32"/>
          <w:rtl/>
        </w:rPr>
        <w:t>إلى</w:t>
      </w:r>
      <w:r>
        <w:rPr>
          <w:rFonts w:cs="Simplified Arabic" w:hint="cs"/>
          <w:b/>
          <w:bCs/>
          <w:sz w:val="32"/>
          <w:szCs w:val="32"/>
          <w:lang w:bidi="ar-IQ"/>
        </w:rPr>
        <w:t xml:space="preserve"> </w:t>
      </w:r>
      <w:r>
        <w:rPr>
          <w:rFonts w:cs="Simplified Arabic"/>
          <w:b/>
          <w:bCs/>
          <w:sz w:val="32"/>
          <w:szCs w:val="32"/>
          <w:rtl/>
        </w:rPr>
        <w:t>تطوير</w:t>
      </w:r>
      <w:r>
        <w:rPr>
          <w:rFonts w:cs="Simplified Arabic" w:hint="cs"/>
          <w:b/>
          <w:bCs/>
          <w:sz w:val="32"/>
          <w:szCs w:val="32"/>
          <w:lang w:bidi="ar-IQ"/>
        </w:rPr>
        <w:t xml:space="preserve"> </w:t>
      </w:r>
      <w:r>
        <w:rPr>
          <w:rFonts w:cs="Simplified Arabic"/>
          <w:b/>
          <w:bCs/>
          <w:sz w:val="32"/>
          <w:szCs w:val="32"/>
          <w:rtl/>
        </w:rPr>
        <w:t>كوادرها</w:t>
      </w:r>
      <w:r>
        <w:rPr>
          <w:rFonts w:cs="Simplified Arabic" w:hint="cs"/>
          <w:b/>
          <w:bCs/>
          <w:sz w:val="32"/>
          <w:szCs w:val="32"/>
          <w:lang w:bidi="ar-IQ"/>
        </w:rPr>
        <w:t xml:space="preserve"> </w:t>
      </w:r>
      <w:r>
        <w:rPr>
          <w:rFonts w:cs="Simplified Arabic"/>
          <w:b/>
          <w:bCs/>
          <w:sz w:val="32"/>
          <w:szCs w:val="32"/>
          <w:rtl/>
        </w:rPr>
        <w:t>بشكل</w:t>
      </w:r>
      <w:r>
        <w:rPr>
          <w:rFonts w:cs="Simplified Arabic" w:hint="cs"/>
          <w:b/>
          <w:bCs/>
          <w:sz w:val="32"/>
          <w:szCs w:val="32"/>
          <w:lang w:bidi="ar-IQ"/>
        </w:rPr>
        <w:t xml:space="preserve"> </w:t>
      </w:r>
      <w:r>
        <w:rPr>
          <w:rFonts w:cs="Simplified Arabic"/>
          <w:b/>
          <w:bCs/>
          <w:sz w:val="32"/>
          <w:szCs w:val="32"/>
          <w:rtl/>
        </w:rPr>
        <w:t>مستمر</w:t>
      </w:r>
      <w:r>
        <w:rPr>
          <w:rFonts w:cs="Simplified Arabic" w:hint="cs"/>
          <w:b/>
          <w:bCs/>
          <w:sz w:val="32"/>
          <w:szCs w:val="32"/>
          <w:lang w:bidi="ar-IQ"/>
        </w:rPr>
        <w:t xml:space="preserve"> </w:t>
      </w:r>
      <w:r>
        <w:rPr>
          <w:rFonts w:cs="Simplified Arabic"/>
          <w:b/>
          <w:bCs/>
          <w:sz w:val="32"/>
          <w:szCs w:val="32"/>
          <w:rtl/>
        </w:rPr>
        <w:t>وخاصة</w:t>
      </w:r>
      <w:r>
        <w:rPr>
          <w:rFonts w:cs="Simplified Arabic" w:hint="cs"/>
          <w:b/>
          <w:bCs/>
          <w:sz w:val="32"/>
          <w:szCs w:val="32"/>
          <w:lang w:bidi="ar-IQ"/>
        </w:rPr>
        <w:t xml:space="preserve"> </w:t>
      </w:r>
      <w:r>
        <w:rPr>
          <w:rFonts w:cs="Simplified Arabic"/>
          <w:b/>
          <w:bCs/>
          <w:sz w:val="32"/>
          <w:szCs w:val="32"/>
          <w:rtl/>
        </w:rPr>
        <w:t>وان</w:t>
      </w:r>
      <w:r>
        <w:rPr>
          <w:rFonts w:cs="Simplified Arabic" w:hint="cs"/>
          <w:b/>
          <w:bCs/>
          <w:sz w:val="32"/>
          <w:szCs w:val="32"/>
          <w:lang w:bidi="ar-IQ"/>
        </w:rPr>
        <w:t xml:space="preserve"> </w:t>
      </w:r>
      <w:r>
        <w:rPr>
          <w:rFonts w:cs="Simplified Arabic"/>
          <w:b/>
          <w:bCs/>
          <w:sz w:val="32"/>
          <w:szCs w:val="32"/>
          <w:rtl/>
        </w:rPr>
        <w:t>نواتجها</w:t>
      </w:r>
      <w:r>
        <w:rPr>
          <w:rFonts w:cs="Simplified Arabic" w:hint="cs"/>
          <w:b/>
          <w:bCs/>
          <w:sz w:val="32"/>
          <w:szCs w:val="32"/>
          <w:lang w:bidi="ar-IQ"/>
        </w:rPr>
        <w:t xml:space="preserve"> </w:t>
      </w:r>
      <w:r>
        <w:rPr>
          <w:rFonts w:cs="Simplified Arabic"/>
          <w:b/>
          <w:bCs/>
          <w:sz w:val="32"/>
          <w:szCs w:val="32"/>
          <w:rtl/>
        </w:rPr>
        <w:t>التعليمية مرتبطة</w:t>
      </w:r>
      <w:r>
        <w:rPr>
          <w:rFonts w:cs="Simplified Arabic" w:hint="cs"/>
          <w:b/>
          <w:bCs/>
          <w:sz w:val="32"/>
          <w:szCs w:val="32"/>
          <w:lang w:bidi="ar-IQ"/>
        </w:rPr>
        <w:t xml:space="preserve"> </w:t>
      </w:r>
      <w:r>
        <w:rPr>
          <w:rFonts w:cs="Simplified Arabic"/>
          <w:b/>
          <w:bCs/>
          <w:sz w:val="32"/>
          <w:szCs w:val="32"/>
          <w:rtl/>
        </w:rPr>
        <w:t>بتميز</w:t>
      </w:r>
      <w:r>
        <w:rPr>
          <w:rFonts w:cs="Simplified Arabic" w:hint="cs"/>
          <w:b/>
          <w:bCs/>
          <w:sz w:val="32"/>
          <w:szCs w:val="32"/>
          <w:lang w:bidi="ar-IQ"/>
        </w:rPr>
        <w:t xml:space="preserve"> </w:t>
      </w:r>
      <w:r>
        <w:rPr>
          <w:rFonts w:cs="Simplified Arabic"/>
          <w:b/>
          <w:bCs/>
          <w:sz w:val="32"/>
          <w:szCs w:val="32"/>
          <w:rtl/>
        </w:rPr>
        <w:t>وجدارة</w:t>
      </w:r>
      <w:r>
        <w:rPr>
          <w:rFonts w:cs="Simplified Arabic" w:hint="cs"/>
          <w:b/>
          <w:bCs/>
          <w:sz w:val="32"/>
          <w:szCs w:val="32"/>
          <w:lang w:bidi="ar-IQ"/>
        </w:rPr>
        <w:t xml:space="preserve"> </w:t>
      </w:r>
      <w:r>
        <w:rPr>
          <w:rFonts w:cs="Simplified Arabic"/>
          <w:b/>
          <w:bCs/>
          <w:sz w:val="32"/>
          <w:szCs w:val="32"/>
          <w:rtl/>
        </w:rPr>
        <w:t>وخبرة</w:t>
      </w:r>
      <w:r>
        <w:rPr>
          <w:rFonts w:cs="Simplified Arabic" w:hint="cs"/>
          <w:b/>
          <w:bCs/>
          <w:sz w:val="32"/>
          <w:szCs w:val="32"/>
          <w:lang w:bidi="ar-IQ"/>
        </w:rPr>
        <w:t xml:space="preserve"> </w:t>
      </w:r>
      <w:r>
        <w:rPr>
          <w:rFonts w:cs="Simplified Arabic"/>
          <w:b/>
          <w:bCs/>
          <w:sz w:val="32"/>
          <w:szCs w:val="32"/>
          <w:rtl/>
        </w:rPr>
        <w:t>أعضاء</w:t>
      </w:r>
      <w:r>
        <w:rPr>
          <w:rFonts w:cs="Simplified Arabic" w:hint="cs"/>
          <w:b/>
          <w:bCs/>
          <w:sz w:val="32"/>
          <w:szCs w:val="32"/>
          <w:lang w:bidi="ar-IQ"/>
        </w:rPr>
        <w:t xml:space="preserve"> </w:t>
      </w:r>
      <w:r>
        <w:rPr>
          <w:rFonts w:cs="Simplified Arabic"/>
          <w:b/>
          <w:bCs/>
          <w:sz w:val="32"/>
          <w:szCs w:val="32"/>
          <w:rtl/>
        </w:rPr>
        <w:t>هيئة</w:t>
      </w:r>
      <w:r>
        <w:rPr>
          <w:rFonts w:cs="Simplified Arabic" w:hint="cs"/>
          <w:b/>
          <w:bCs/>
          <w:sz w:val="32"/>
          <w:szCs w:val="32"/>
          <w:lang w:bidi="ar-IQ"/>
        </w:rPr>
        <w:t xml:space="preserve"> </w:t>
      </w:r>
      <w:r>
        <w:rPr>
          <w:rFonts w:cs="Simplified Arabic"/>
          <w:b/>
          <w:bCs/>
          <w:sz w:val="32"/>
          <w:szCs w:val="32"/>
          <w:rtl/>
        </w:rPr>
        <w:t>التدريس</w:t>
      </w:r>
      <w:r>
        <w:rPr>
          <w:rFonts w:cs="Simplified Arabic" w:hint="cs"/>
          <w:b/>
          <w:bCs/>
          <w:sz w:val="32"/>
          <w:szCs w:val="32"/>
          <w:lang w:bidi="ar-IQ"/>
        </w:rPr>
        <w:t xml:space="preserve"> </w:t>
      </w:r>
      <w:r>
        <w:rPr>
          <w:rFonts w:cs="Simplified Arabic"/>
          <w:b/>
          <w:bCs/>
          <w:sz w:val="32"/>
          <w:szCs w:val="32"/>
          <w:rtl/>
        </w:rPr>
        <w:t>وبمدى</w:t>
      </w:r>
      <w:r>
        <w:rPr>
          <w:rFonts w:cs="Simplified Arabic" w:hint="cs"/>
          <w:b/>
          <w:bCs/>
          <w:sz w:val="32"/>
          <w:szCs w:val="32"/>
          <w:lang w:bidi="ar-IQ"/>
        </w:rPr>
        <w:t xml:space="preserve"> </w:t>
      </w:r>
      <w:r>
        <w:rPr>
          <w:rFonts w:cs="Simplified Arabic"/>
          <w:b/>
          <w:bCs/>
          <w:sz w:val="32"/>
          <w:szCs w:val="32"/>
          <w:rtl/>
        </w:rPr>
        <w:t>اطلاعهم</w:t>
      </w:r>
      <w:r>
        <w:rPr>
          <w:rFonts w:cs="Simplified Arabic" w:hint="cs"/>
          <w:b/>
          <w:bCs/>
          <w:sz w:val="32"/>
          <w:szCs w:val="32"/>
          <w:lang w:bidi="ar-IQ"/>
        </w:rPr>
        <w:t xml:space="preserve"> </w:t>
      </w:r>
      <w:r>
        <w:rPr>
          <w:rFonts w:cs="Simplified Arabic"/>
          <w:b/>
          <w:bCs/>
          <w:sz w:val="32"/>
          <w:szCs w:val="32"/>
          <w:rtl/>
        </w:rPr>
        <w:t>ومواكبتهم</w:t>
      </w:r>
      <w:r>
        <w:rPr>
          <w:rFonts w:cs="Simplified Arabic" w:hint="cs"/>
          <w:b/>
          <w:bCs/>
          <w:sz w:val="32"/>
          <w:szCs w:val="32"/>
          <w:lang w:bidi="ar-IQ"/>
        </w:rPr>
        <w:t xml:space="preserve"> </w:t>
      </w:r>
      <w:r>
        <w:rPr>
          <w:rFonts w:cs="Simplified Arabic"/>
          <w:b/>
          <w:bCs/>
          <w:sz w:val="32"/>
          <w:szCs w:val="32"/>
          <w:rtl/>
        </w:rPr>
        <w:t>وانفتاحهم</w:t>
      </w:r>
      <w:r>
        <w:rPr>
          <w:rFonts w:cs="Simplified Arabic" w:hint="cs"/>
          <w:b/>
          <w:bCs/>
          <w:sz w:val="32"/>
          <w:szCs w:val="32"/>
          <w:lang w:bidi="ar-IQ"/>
        </w:rPr>
        <w:t xml:space="preserve"> </w:t>
      </w:r>
      <w:r>
        <w:rPr>
          <w:rFonts w:cs="Simplified Arabic"/>
          <w:b/>
          <w:bCs/>
          <w:sz w:val="32"/>
          <w:szCs w:val="32"/>
          <w:rtl/>
        </w:rPr>
        <w:t>على</w:t>
      </w:r>
      <w:r>
        <w:rPr>
          <w:rFonts w:cs="Simplified Arabic" w:hint="cs"/>
          <w:b/>
          <w:bCs/>
          <w:sz w:val="32"/>
          <w:szCs w:val="32"/>
          <w:lang w:bidi="ar-IQ"/>
        </w:rPr>
        <w:t xml:space="preserve"> </w:t>
      </w:r>
      <w:r>
        <w:rPr>
          <w:rFonts w:cs="Simplified Arabic"/>
          <w:b/>
          <w:bCs/>
          <w:sz w:val="32"/>
          <w:szCs w:val="32"/>
          <w:rtl/>
        </w:rPr>
        <w:t>التطور</w:t>
      </w:r>
      <w:r>
        <w:rPr>
          <w:rFonts w:cs="Simplified Arabic" w:hint="cs"/>
          <w:b/>
          <w:bCs/>
          <w:sz w:val="32"/>
          <w:szCs w:val="32"/>
          <w:lang w:bidi="ar-IQ"/>
        </w:rPr>
        <w:t xml:space="preserve"> </w:t>
      </w:r>
      <w:r>
        <w:rPr>
          <w:rFonts w:cs="Simplified Arabic"/>
          <w:b/>
          <w:bCs/>
          <w:sz w:val="32"/>
          <w:szCs w:val="32"/>
          <w:rtl/>
        </w:rPr>
        <w:t>التقني</w:t>
      </w:r>
      <w:r>
        <w:rPr>
          <w:rFonts w:cs="Simplified Arabic" w:hint="cs"/>
          <w:b/>
          <w:bCs/>
          <w:sz w:val="32"/>
          <w:szCs w:val="32"/>
          <w:lang w:bidi="ar-IQ"/>
        </w:rPr>
        <w:t xml:space="preserve"> </w:t>
      </w:r>
      <w:r>
        <w:rPr>
          <w:rFonts w:cs="Simplified Arabic"/>
          <w:b/>
          <w:bCs/>
          <w:sz w:val="32"/>
          <w:szCs w:val="32"/>
          <w:rtl/>
        </w:rPr>
        <w:t>والمعرفي ومدى</w:t>
      </w:r>
      <w:r>
        <w:rPr>
          <w:rFonts w:cs="Simplified Arabic" w:hint="cs"/>
          <w:b/>
          <w:bCs/>
          <w:sz w:val="32"/>
          <w:szCs w:val="32"/>
          <w:lang w:bidi="ar-IQ"/>
        </w:rPr>
        <w:t xml:space="preserve"> </w:t>
      </w:r>
      <w:r>
        <w:rPr>
          <w:rFonts w:cs="Simplified Arabic"/>
          <w:b/>
          <w:bCs/>
          <w:sz w:val="32"/>
          <w:szCs w:val="32"/>
          <w:rtl/>
        </w:rPr>
        <w:t>تلبيتهم</w:t>
      </w:r>
      <w:r>
        <w:rPr>
          <w:rFonts w:cs="Simplified Arabic" w:hint="cs"/>
          <w:b/>
          <w:bCs/>
          <w:sz w:val="32"/>
          <w:szCs w:val="32"/>
          <w:lang w:bidi="ar-IQ"/>
        </w:rPr>
        <w:t xml:space="preserve"> </w:t>
      </w:r>
      <w:r>
        <w:rPr>
          <w:rFonts w:cs="Simplified Arabic"/>
          <w:b/>
          <w:bCs/>
          <w:sz w:val="32"/>
          <w:szCs w:val="32"/>
          <w:rtl/>
        </w:rPr>
        <w:t>لاحتياجات</w:t>
      </w:r>
      <w:r>
        <w:rPr>
          <w:rFonts w:cs="Simplified Arabic" w:hint="cs"/>
          <w:b/>
          <w:bCs/>
          <w:sz w:val="32"/>
          <w:szCs w:val="32"/>
          <w:lang w:bidi="ar-IQ"/>
        </w:rPr>
        <w:t xml:space="preserve"> </w:t>
      </w:r>
      <w:r>
        <w:rPr>
          <w:rFonts w:cs="Simplified Arabic"/>
          <w:b/>
          <w:bCs/>
          <w:sz w:val="32"/>
          <w:szCs w:val="32"/>
          <w:rtl/>
        </w:rPr>
        <w:t>مجتمعاتهم</w:t>
      </w:r>
      <w:r>
        <w:rPr>
          <w:rFonts w:cs="Simplified Arabic"/>
          <w:b/>
          <w:bCs/>
          <w:sz w:val="32"/>
          <w:szCs w:val="32"/>
          <w:lang w:bidi="ar-IQ"/>
        </w:rPr>
        <w:t>.</w:t>
      </w:r>
    </w:p>
    <w:p w:rsidR="0032150F" w:rsidRDefault="0032150F" w:rsidP="0032150F">
      <w:pPr>
        <w:jc w:val="lowKashida"/>
        <w:rPr>
          <w:rFonts w:cs="Simplified Arabic"/>
          <w:b/>
          <w:bCs/>
          <w:sz w:val="32"/>
          <w:szCs w:val="32"/>
          <w:rtl/>
        </w:rPr>
      </w:pPr>
      <w:r>
        <w:rPr>
          <w:rFonts w:cs="Simplified Arabic"/>
          <w:b/>
          <w:bCs/>
          <w:sz w:val="32"/>
          <w:szCs w:val="32"/>
          <w:rtl/>
        </w:rPr>
        <w:lastRenderedPageBreak/>
        <w:t xml:space="preserve"> وإن أعضاء هيئة التدريس هم عماد العمل الأكاديمي في الجامعة لأنهم هم الذين يتحملون مسئولية التدريس في الجامعة سواء على مستوى الدراسة الجامعية أو الدراسات العليا، وهم المسئولون عن الإرشاد الأكاديمي في الجامعة، والإشراف على طلاب الدراسات العليا، يتحملون مسئولية النشاط البحثي في الجامعة، وهم الذين يضعون المناهج الدراسية ويحددون المقررات الدراسية، ومن خلالهم يمكن خدمة المجتمع. </w:t>
      </w:r>
    </w:p>
    <w:p w:rsidR="0032150F" w:rsidRDefault="0032150F" w:rsidP="0032150F">
      <w:pPr>
        <w:jc w:val="lowKashida"/>
        <w:rPr>
          <w:rFonts w:cs="Simplified Arabic"/>
          <w:b/>
          <w:bCs/>
          <w:sz w:val="32"/>
          <w:szCs w:val="32"/>
          <w:rtl/>
        </w:rPr>
      </w:pPr>
      <w:r>
        <w:rPr>
          <w:rFonts w:cs="Simplified Arabic"/>
          <w:b/>
          <w:bCs/>
          <w:sz w:val="32"/>
          <w:szCs w:val="32"/>
          <w:rtl/>
          <w:lang w:bidi="ar"/>
        </w:rPr>
        <w:t>والجودة في التعليم مرتبطة بعمليتي التعلم والتعليم ، وكذلك بالإدارة، وذلك من أجل ربط التعليم بحاجات المجتمع ، وإحداث تغير تربوي هادف ، وبناء وتنمية ملكة الإبداع عند المتعلمين ،ويحدث التعلم عندما يحدث تفاعل بين المتعلم وبيئته  ونحن نعرف أن التعلم قد حدث عندما نلاحظ أن سلوك المتعلم قد تعدل ، ودورنا نحن أن نتيح الفرصة لحدوث التفاعل كي يحدث التعلم، وهذا يعني توفير مما سبق يتبين أن الجودة الشاملة في التعليم ، تمثل معايير عالمية لقياس مخرجاته ونواتجه، وهي انتقال من ثقافة الحد الأدنى ، إلى ثقافة الإتقان والتميز فهي نقلة بخطى سريعة نحو المستقبل ، وهي ثورة إدارية جديدة، وتطوير لكل  وسائل واساليب العمل والجودة الشاملة تحتاج في تطبيقها إلى القيادة الواعية، والسياسات والاستراتيجيات التي ينبغي أتباعها لتطبيق نظام الجودة الشاملة في كافة المؤسسات ولاسيما التربوية ، يجب أن تدعم بخطط وأهداف وطرق عمل.</w:t>
      </w:r>
      <w:r>
        <w:rPr>
          <w:rFonts w:cs="Simplified Arabic"/>
          <w:b/>
          <w:bCs/>
          <w:sz w:val="32"/>
          <w:szCs w:val="32"/>
          <w:rtl/>
          <w:lang w:bidi="ar"/>
        </w:rPr>
        <w:br/>
      </w:r>
    </w:p>
    <w:p w:rsidR="00482AD1" w:rsidRDefault="00482AD1">
      <w:bookmarkStart w:id="0" w:name="_GoBack"/>
      <w:bookmarkEnd w:id="0"/>
    </w:p>
    <w:sectPr w:rsidR="00482AD1" w:rsidSect="00D368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95"/>
    <w:rsid w:val="0032150F"/>
    <w:rsid w:val="00482AD1"/>
    <w:rsid w:val="00567795"/>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8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4384</Characters>
  <Application>Microsoft Office Word</Application>
  <DocSecurity>0</DocSecurity>
  <Lines>36</Lines>
  <Paragraphs>10</Paragraphs>
  <ScaleCrop>false</ScaleCrop>
  <Company>المستقبل للحاسبات - سنجار</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2016-04-03T14:26:00Z</dcterms:created>
  <dcterms:modified xsi:type="dcterms:W3CDTF">2016-04-03T14:26:00Z</dcterms:modified>
</cp:coreProperties>
</file>